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D2BC" w14:textId="77777777" w:rsidR="00CD72CA" w:rsidRPr="000B1BB5" w:rsidRDefault="00355652">
      <w:r w:rsidRPr="008A4110">
        <w:rPr>
          <w:b/>
          <w:bCs/>
        </w:rPr>
        <w:t xml:space="preserve">WHC Board </w:t>
      </w:r>
      <w:r w:rsidR="00CD72CA">
        <w:rPr>
          <w:b/>
          <w:bCs/>
        </w:rPr>
        <w:t>Minutes</w:t>
      </w:r>
      <w:r w:rsidRPr="008A4110">
        <w:rPr>
          <w:b/>
          <w:bCs/>
        </w:rPr>
        <w:br/>
      </w:r>
      <w:r>
        <w:t>June 27</w:t>
      </w:r>
      <w:r w:rsidRPr="00355652">
        <w:rPr>
          <w:vertAlign w:val="superscript"/>
        </w:rPr>
        <w:t>th</w:t>
      </w:r>
      <w:r>
        <w:t xml:space="preserve">, </w:t>
      </w:r>
      <w:r w:rsidR="00F81894">
        <w:t>2022</w:t>
      </w:r>
      <w:r w:rsidR="001E1EBF">
        <w:t xml:space="preserve">                                                                                                                                                                                             </w:t>
      </w:r>
      <w:r>
        <w:br/>
      </w:r>
      <w:r w:rsidR="00CD72CA" w:rsidRPr="000B1BB5">
        <w:t>Members present:</w:t>
      </w:r>
    </w:p>
    <w:p w14:paraId="017AEF41" w14:textId="278B6465" w:rsidR="001B1304" w:rsidRPr="000B1BB5" w:rsidRDefault="00B36C48" w:rsidP="007E61EA">
      <w:pPr>
        <w:pStyle w:val="ListParagraph"/>
        <w:numPr>
          <w:ilvl w:val="0"/>
          <w:numId w:val="3"/>
        </w:numPr>
      </w:pPr>
      <w:r w:rsidRPr="000B1BB5">
        <w:t>Bobbie</w:t>
      </w:r>
      <w:r w:rsidR="000B1BB5" w:rsidRPr="000B1BB5">
        <w:t>,</w:t>
      </w:r>
      <w:r w:rsidRPr="000B1BB5">
        <w:t xml:space="preserve"> Josh, Shari, Kim, </w:t>
      </w:r>
      <w:r w:rsidR="000B1BB5" w:rsidRPr="000B1BB5">
        <w:t>Tracy</w:t>
      </w:r>
      <w:r w:rsidRPr="000B1BB5">
        <w:t xml:space="preserve">, Chandra, </w:t>
      </w:r>
      <w:r w:rsidR="00BF1B5F" w:rsidRPr="000B1BB5">
        <w:t>Karla, Sabrina</w:t>
      </w:r>
    </w:p>
    <w:p w14:paraId="57C525E6" w14:textId="73D93F6C" w:rsidR="00B36C48" w:rsidRPr="000B1BB5" w:rsidRDefault="00CD72CA" w:rsidP="007E61EA">
      <w:pPr>
        <w:pStyle w:val="ListParagraph"/>
        <w:numPr>
          <w:ilvl w:val="0"/>
          <w:numId w:val="3"/>
        </w:numPr>
      </w:pPr>
      <w:r w:rsidRPr="000B1BB5">
        <w:t xml:space="preserve">Other Attendees: Sandy </w:t>
      </w:r>
      <w:r w:rsidR="007E61EA" w:rsidRPr="000B1BB5">
        <w:t>Wilson</w:t>
      </w:r>
      <w:r w:rsidRPr="000B1BB5">
        <w:t xml:space="preserve">-ICA, Dawn </w:t>
      </w:r>
    </w:p>
    <w:p w14:paraId="149B1547" w14:textId="41F47C90" w:rsidR="00B36C48" w:rsidRPr="000B1BB5" w:rsidRDefault="00B36C48">
      <w:r w:rsidRPr="000B1BB5">
        <w:t>Minutes- Karla</w:t>
      </w:r>
      <w:r w:rsidR="007E61EA">
        <w:t xml:space="preserve"> motioned to approve May 2022 board minutes</w:t>
      </w:r>
      <w:r w:rsidRPr="000B1BB5">
        <w:t xml:space="preserve">, </w:t>
      </w:r>
      <w:r w:rsidR="007E61EA">
        <w:t>J</w:t>
      </w:r>
      <w:r w:rsidRPr="000B1BB5">
        <w:t>osh second</w:t>
      </w:r>
      <w:r w:rsidR="007E61EA">
        <w:t>ed</w:t>
      </w:r>
      <w:r w:rsidRPr="000B1BB5">
        <w:t xml:space="preserve">– minutes approved. </w:t>
      </w:r>
    </w:p>
    <w:p w14:paraId="4108A8F9" w14:textId="04471CA5" w:rsidR="00B36C48" w:rsidRPr="000B1BB5" w:rsidRDefault="00B36C48"/>
    <w:p w14:paraId="3722A4A8" w14:textId="24BEEFEA" w:rsidR="00B36C48" w:rsidRDefault="007E61EA">
      <w:r>
        <w:t xml:space="preserve">Election of Officers: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67"/>
        <w:gridCol w:w="2086"/>
        <w:gridCol w:w="2086"/>
        <w:gridCol w:w="2086"/>
      </w:tblGrid>
      <w:tr w:rsidR="00233933" w14:paraId="5894B671" w14:textId="77777777" w:rsidTr="00D962FC">
        <w:tc>
          <w:tcPr>
            <w:tcW w:w="1705" w:type="dxa"/>
          </w:tcPr>
          <w:p w14:paraId="1AFB0827" w14:textId="722B6850" w:rsidR="00233933" w:rsidRPr="00D962FC" w:rsidRDefault="00D962FC">
            <w:pPr>
              <w:rPr>
                <w:b/>
                <w:bCs/>
              </w:rPr>
            </w:pPr>
            <w:r w:rsidRPr="00D962FC">
              <w:rPr>
                <w:b/>
                <w:bCs/>
              </w:rPr>
              <w:t>Position</w:t>
            </w:r>
          </w:p>
        </w:tc>
        <w:tc>
          <w:tcPr>
            <w:tcW w:w="2467" w:type="dxa"/>
          </w:tcPr>
          <w:p w14:paraId="2B747FA2" w14:textId="7A3EA46F" w:rsidR="00233933" w:rsidRPr="00D962FC" w:rsidRDefault="00842BCE">
            <w:pPr>
              <w:rPr>
                <w:b/>
                <w:bCs/>
              </w:rPr>
            </w:pPr>
            <w:r w:rsidRPr="00D962FC">
              <w:rPr>
                <w:b/>
                <w:bCs/>
              </w:rPr>
              <w:t>Nominee</w:t>
            </w:r>
          </w:p>
        </w:tc>
        <w:tc>
          <w:tcPr>
            <w:tcW w:w="2086" w:type="dxa"/>
          </w:tcPr>
          <w:p w14:paraId="2F513DEC" w14:textId="778FCC48" w:rsidR="00233933" w:rsidRPr="00D962FC" w:rsidRDefault="00842BCE">
            <w:pPr>
              <w:rPr>
                <w:b/>
                <w:bCs/>
              </w:rPr>
            </w:pPr>
            <w:r w:rsidRPr="00D962FC">
              <w:rPr>
                <w:b/>
                <w:bCs/>
              </w:rPr>
              <w:t xml:space="preserve">Motion </w:t>
            </w:r>
          </w:p>
        </w:tc>
        <w:tc>
          <w:tcPr>
            <w:tcW w:w="2086" w:type="dxa"/>
          </w:tcPr>
          <w:p w14:paraId="5AC158EE" w14:textId="50825796" w:rsidR="00233933" w:rsidRPr="00D962FC" w:rsidRDefault="00842BCE">
            <w:pPr>
              <w:rPr>
                <w:b/>
                <w:bCs/>
              </w:rPr>
            </w:pPr>
            <w:r w:rsidRPr="00D962FC">
              <w:rPr>
                <w:b/>
                <w:bCs/>
              </w:rPr>
              <w:t>Second</w:t>
            </w:r>
          </w:p>
        </w:tc>
        <w:tc>
          <w:tcPr>
            <w:tcW w:w="2086" w:type="dxa"/>
          </w:tcPr>
          <w:p w14:paraId="467D8644" w14:textId="507DD1A5" w:rsidR="00233933" w:rsidRPr="00D962FC" w:rsidRDefault="00E7188F">
            <w:pPr>
              <w:rPr>
                <w:b/>
                <w:bCs/>
              </w:rPr>
            </w:pPr>
            <w:r w:rsidRPr="00D962FC">
              <w:rPr>
                <w:b/>
                <w:bCs/>
              </w:rPr>
              <w:t>Elected</w:t>
            </w:r>
          </w:p>
        </w:tc>
      </w:tr>
      <w:tr w:rsidR="00233933" w14:paraId="563BF9A5" w14:textId="77777777" w:rsidTr="00D962FC">
        <w:tc>
          <w:tcPr>
            <w:tcW w:w="1705" w:type="dxa"/>
          </w:tcPr>
          <w:p w14:paraId="5C2801CA" w14:textId="1BC4790E" w:rsidR="00233933" w:rsidRDefault="00E7188F">
            <w:r>
              <w:t>Chair</w:t>
            </w:r>
          </w:p>
        </w:tc>
        <w:tc>
          <w:tcPr>
            <w:tcW w:w="2467" w:type="dxa"/>
          </w:tcPr>
          <w:p w14:paraId="05D97C13" w14:textId="70A84900" w:rsidR="00233933" w:rsidRDefault="00E7188F">
            <w:r>
              <w:t>Josh Watanabe</w:t>
            </w:r>
          </w:p>
        </w:tc>
        <w:tc>
          <w:tcPr>
            <w:tcW w:w="2086" w:type="dxa"/>
          </w:tcPr>
          <w:p w14:paraId="0379A8A4" w14:textId="308CCAB7" w:rsidR="00233933" w:rsidRDefault="00796E38">
            <w:r>
              <w:t>Kim</w:t>
            </w:r>
          </w:p>
        </w:tc>
        <w:tc>
          <w:tcPr>
            <w:tcW w:w="2086" w:type="dxa"/>
          </w:tcPr>
          <w:p w14:paraId="6D4756D8" w14:textId="0A62EA8A" w:rsidR="00233933" w:rsidRDefault="00796E38">
            <w:r>
              <w:t>Chandra</w:t>
            </w:r>
          </w:p>
        </w:tc>
        <w:tc>
          <w:tcPr>
            <w:tcW w:w="2086" w:type="dxa"/>
          </w:tcPr>
          <w:p w14:paraId="64DB904E" w14:textId="66E7C7FE" w:rsidR="00233933" w:rsidRDefault="00796E38">
            <w:r>
              <w:t>YES</w:t>
            </w:r>
          </w:p>
        </w:tc>
      </w:tr>
      <w:tr w:rsidR="00233933" w14:paraId="5C5C2783" w14:textId="77777777" w:rsidTr="00D962FC">
        <w:tc>
          <w:tcPr>
            <w:tcW w:w="1705" w:type="dxa"/>
          </w:tcPr>
          <w:p w14:paraId="55E50BB4" w14:textId="0FEB290C" w:rsidR="00233933" w:rsidRDefault="00E7188F">
            <w:r>
              <w:t>Vice Chair</w:t>
            </w:r>
          </w:p>
        </w:tc>
        <w:tc>
          <w:tcPr>
            <w:tcW w:w="2467" w:type="dxa"/>
          </w:tcPr>
          <w:p w14:paraId="4EFECD49" w14:textId="5A4906E6" w:rsidR="00233933" w:rsidRDefault="00E7188F">
            <w:r>
              <w:t>Bobbie Niels</w:t>
            </w:r>
            <w:r w:rsidR="00796E38">
              <w:t>en-Rogers</w:t>
            </w:r>
          </w:p>
        </w:tc>
        <w:tc>
          <w:tcPr>
            <w:tcW w:w="2086" w:type="dxa"/>
          </w:tcPr>
          <w:p w14:paraId="20163BA5" w14:textId="14B2C526" w:rsidR="00233933" w:rsidRDefault="00796E38">
            <w:r>
              <w:t>Karla</w:t>
            </w:r>
          </w:p>
        </w:tc>
        <w:tc>
          <w:tcPr>
            <w:tcW w:w="2086" w:type="dxa"/>
          </w:tcPr>
          <w:p w14:paraId="0FFADF6B" w14:textId="06EAFACF" w:rsidR="00233933" w:rsidRDefault="00796E38">
            <w:r>
              <w:t>Josh</w:t>
            </w:r>
          </w:p>
        </w:tc>
        <w:tc>
          <w:tcPr>
            <w:tcW w:w="2086" w:type="dxa"/>
          </w:tcPr>
          <w:p w14:paraId="2659C15F" w14:textId="23B1D533" w:rsidR="00233933" w:rsidRDefault="00796E38">
            <w:r>
              <w:t>YES</w:t>
            </w:r>
          </w:p>
        </w:tc>
      </w:tr>
      <w:tr w:rsidR="00233933" w14:paraId="660D6769" w14:textId="77777777" w:rsidTr="00D962FC">
        <w:tc>
          <w:tcPr>
            <w:tcW w:w="1705" w:type="dxa"/>
          </w:tcPr>
          <w:p w14:paraId="5664A9CD" w14:textId="632E872C" w:rsidR="00233933" w:rsidRDefault="00E7188F">
            <w:r>
              <w:t>Secretary</w:t>
            </w:r>
          </w:p>
        </w:tc>
        <w:tc>
          <w:tcPr>
            <w:tcW w:w="2467" w:type="dxa"/>
          </w:tcPr>
          <w:p w14:paraId="6ED2F5D0" w14:textId="0D186FBF" w:rsidR="00233933" w:rsidRDefault="00796E38">
            <w:r>
              <w:t>Susan Carr</w:t>
            </w:r>
          </w:p>
        </w:tc>
        <w:tc>
          <w:tcPr>
            <w:tcW w:w="2086" w:type="dxa"/>
          </w:tcPr>
          <w:p w14:paraId="2E2D0C53" w14:textId="77A80499" w:rsidR="00233933" w:rsidRDefault="00796E38">
            <w:r>
              <w:t>Josh</w:t>
            </w:r>
          </w:p>
        </w:tc>
        <w:tc>
          <w:tcPr>
            <w:tcW w:w="2086" w:type="dxa"/>
          </w:tcPr>
          <w:p w14:paraId="113E8507" w14:textId="3660B874" w:rsidR="00233933" w:rsidRDefault="00796E38">
            <w:r>
              <w:t>Shari</w:t>
            </w:r>
          </w:p>
        </w:tc>
        <w:tc>
          <w:tcPr>
            <w:tcW w:w="2086" w:type="dxa"/>
          </w:tcPr>
          <w:p w14:paraId="26820BDA" w14:textId="182BDC05" w:rsidR="00233933" w:rsidRDefault="00D962FC">
            <w:r>
              <w:t>YES</w:t>
            </w:r>
          </w:p>
        </w:tc>
      </w:tr>
      <w:tr w:rsidR="00233933" w14:paraId="3A22821F" w14:textId="77777777" w:rsidTr="00D962FC">
        <w:tc>
          <w:tcPr>
            <w:tcW w:w="1705" w:type="dxa"/>
          </w:tcPr>
          <w:p w14:paraId="2B451058" w14:textId="3EBCE3EE" w:rsidR="00233933" w:rsidRDefault="00E7188F">
            <w:r>
              <w:t>Treasurer</w:t>
            </w:r>
          </w:p>
        </w:tc>
        <w:tc>
          <w:tcPr>
            <w:tcW w:w="2467" w:type="dxa"/>
          </w:tcPr>
          <w:p w14:paraId="1390DAB6" w14:textId="29FEEEB6" w:rsidR="00233933" w:rsidRDefault="00796E38">
            <w:r>
              <w:t>Sabrina Lane</w:t>
            </w:r>
          </w:p>
        </w:tc>
        <w:tc>
          <w:tcPr>
            <w:tcW w:w="2086" w:type="dxa"/>
          </w:tcPr>
          <w:p w14:paraId="37232A52" w14:textId="7E5ADE64" w:rsidR="00233933" w:rsidRDefault="00D962FC">
            <w:r>
              <w:t>Bobbie</w:t>
            </w:r>
          </w:p>
        </w:tc>
        <w:tc>
          <w:tcPr>
            <w:tcW w:w="2086" w:type="dxa"/>
          </w:tcPr>
          <w:p w14:paraId="5B1B5A16" w14:textId="018D0B69" w:rsidR="00233933" w:rsidRDefault="00D962FC">
            <w:r>
              <w:t>Chandra</w:t>
            </w:r>
          </w:p>
        </w:tc>
        <w:tc>
          <w:tcPr>
            <w:tcW w:w="2086" w:type="dxa"/>
          </w:tcPr>
          <w:p w14:paraId="435BF714" w14:textId="45849E5E" w:rsidR="00233933" w:rsidRDefault="00D962FC">
            <w:r>
              <w:t>YES</w:t>
            </w:r>
          </w:p>
        </w:tc>
      </w:tr>
    </w:tbl>
    <w:p w14:paraId="4C06BCDF" w14:textId="5ECC9C2F" w:rsidR="007E61EA" w:rsidRPr="001E1EBF" w:rsidRDefault="007E61EA"/>
    <w:p w14:paraId="29B76ED6" w14:textId="79A8A89D" w:rsidR="009A6872" w:rsidRDefault="00355652" w:rsidP="00215B45">
      <w:r w:rsidRPr="00CD3AA4">
        <w:br/>
      </w:r>
    </w:p>
    <w:p w14:paraId="645CB8EB" w14:textId="3CF6F137" w:rsidR="009A6872" w:rsidRDefault="009A6872" w:rsidP="00215B45">
      <w:r>
        <w:t xml:space="preserve">Treasurer </w:t>
      </w:r>
      <w:r w:rsidR="00215B45">
        <w:t xml:space="preserve">Report </w:t>
      </w:r>
      <w:r>
        <w:t>Budget for FY 2022-2023</w:t>
      </w:r>
    </w:p>
    <w:p w14:paraId="706226EA" w14:textId="5A9C98D9" w:rsidR="009A6872" w:rsidRDefault="009A6872" w:rsidP="009A6872">
      <w:pPr>
        <w:pStyle w:val="ListParagraph"/>
        <w:numPr>
          <w:ilvl w:val="1"/>
          <w:numId w:val="1"/>
        </w:numPr>
      </w:pPr>
      <w:r>
        <w:t>Bank Account change</w:t>
      </w:r>
      <w:r w:rsidR="00B36C48">
        <w:t xml:space="preserve">- </w:t>
      </w:r>
      <w:r w:rsidR="00215B45">
        <w:t xml:space="preserve">Currently </w:t>
      </w:r>
      <w:r w:rsidR="009C18D2">
        <w:t>using 1</w:t>
      </w:r>
      <w:r w:rsidR="008C54E8" w:rsidRPr="008C54E8">
        <w:rPr>
          <w:vertAlign w:val="superscript"/>
        </w:rPr>
        <w:t>st</w:t>
      </w:r>
      <w:r w:rsidR="008C54E8">
        <w:t xml:space="preserve"> interstate </w:t>
      </w:r>
      <w:r w:rsidR="009C18D2">
        <w:t>bank, Discussed</w:t>
      </w:r>
      <w:r w:rsidR="003070DE">
        <w:t xml:space="preserve"> all documentation</w:t>
      </w:r>
      <w:r w:rsidR="009C18D2">
        <w:t xml:space="preserve"> </w:t>
      </w:r>
      <w:r w:rsidR="003D2D5C">
        <w:t>recovered to</w:t>
      </w:r>
      <w:r w:rsidR="003070DE">
        <w:t xml:space="preserve"> move banks accounts to US Bank.  Karla, Josh, </w:t>
      </w:r>
      <w:r w:rsidR="00BF1B5F">
        <w:t>unanimous</w:t>
      </w:r>
      <w:r w:rsidR="009C18D2">
        <w:t>ly</w:t>
      </w:r>
      <w:r w:rsidR="003070DE">
        <w:t xml:space="preserve"> passed</w:t>
      </w:r>
      <w:r w:rsidR="00BF1B5F">
        <w:t>. Sabrina will draft resolution and begin process of opening account at US bank.</w:t>
      </w:r>
    </w:p>
    <w:p w14:paraId="39DF6F2F" w14:textId="44324E2E" w:rsidR="005646F8" w:rsidRDefault="003070DE" w:rsidP="009A6872">
      <w:pPr>
        <w:pStyle w:val="ListParagraph"/>
        <w:numPr>
          <w:ilvl w:val="1"/>
          <w:numId w:val="1"/>
        </w:numPr>
      </w:pPr>
      <w:r>
        <w:t>Looked at current balance, and updated budget</w:t>
      </w:r>
      <w:r w:rsidR="009C18D2">
        <w:t xml:space="preserve">. </w:t>
      </w:r>
      <w:r>
        <w:t xml:space="preserve"> </w:t>
      </w:r>
      <w:r w:rsidR="005646F8">
        <w:t xml:space="preserve">Zoom expense is out of </w:t>
      </w:r>
      <w:r w:rsidR="003D2D5C">
        <w:t>range, Josh</w:t>
      </w:r>
      <w:r w:rsidR="008C54E8">
        <w:t xml:space="preserve"> </w:t>
      </w:r>
      <w:r w:rsidR="003D2D5C">
        <w:t>motioned</w:t>
      </w:r>
      <w:r w:rsidR="008C54E8">
        <w:t xml:space="preserve"> to approve </w:t>
      </w:r>
      <w:r w:rsidR="0019110F">
        <w:t xml:space="preserve">the </w:t>
      </w:r>
      <w:r w:rsidR="008C54E8">
        <w:t>budget</w:t>
      </w:r>
      <w:r w:rsidR="0019110F">
        <w:t xml:space="preserve"> and </w:t>
      </w:r>
      <w:r w:rsidR="008C54E8">
        <w:t>removing zoom</w:t>
      </w:r>
      <w:r w:rsidR="0019110F">
        <w:t xml:space="preserve">. </w:t>
      </w:r>
      <w:r w:rsidR="008C54E8">
        <w:t xml:space="preserve"> </w:t>
      </w:r>
      <w:r w:rsidR="0019110F">
        <w:t>K</w:t>
      </w:r>
      <w:r w:rsidR="008C54E8">
        <w:t>im</w:t>
      </w:r>
      <w:r w:rsidR="0019110F">
        <w:t xml:space="preserve"> seconded the </w:t>
      </w:r>
      <w:r w:rsidR="008C54E8">
        <w:t>motion</w:t>
      </w:r>
      <w:r w:rsidR="0019110F">
        <w:t xml:space="preserve"> and the budget motion</w:t>
      </w:r>
      <w:r w:rsidR="008C54E8">
        <w:t xml:space="preserve"> passed. </w:t>
      </w:r>
    </w:p>
    <w:p w14:paraId="2E137858" w14:textId="01EA0730" w:rsidR="00BF1B5F" w:rsidRDefault="00BF1B5F" w:rsidP="00BF1B5F"/>
    <w:p w14:paraId="4020C9F6" w14:textId="56DE68AD" w:rsidR="000407CF" w:rsidRDefault="00481C5B" w:rsidP="00A75E7D">
      <w:r>
        <w:t xml:space="preserve">NOFO committee </w:t>
      </w:r>
      <w:r w:rsidR="007E6F14">
        <w:t xml:space="preserve">– Bobbie, Shari, Chandra, Dawn, Susan, </w:t>
      </w:r>
      <w:r w:rsidR="00A75E7D">
        <w:t>Karla</w:t>
      </w:r>
    </w:p>
    <w:p w14:paraId="0A0413F2" w14:textId="2C58D1FF" w:rsidR="000407CF" w:rsidRDefault="000407CF" w:rsidP="000407CF">
      <w:pPr>
        <w:pStyle w:val="ListParagraph"/>
        <w:numPr>
          <w:ilvl w:val="1"/>
          <w:numId w:val="1"/>
        </w:numPr>
      </w:pPr>
      <w:r w:rsidRPr="000407CF">
        <w:t xml:space="preserve">NOFO Supplemental Application </w:t>
      </w:r>
      <w:r w:rsidR="006F5725">
        <w:t>– Karla moved</w:t>
      </w:r>
      <w:r w:rsidR="00A75E7D">
        <w:t xml:space="preserve"> to apply for the supplemental NOFO for HMIS funds. </w:t>
      </w:r>
      <w:r w:rsidR="006F5725">
        <w:t xml:space="preserve">, Josh </w:t>
      </w:r>
      <w:r w:rsidR="00A75E7D">
        <w:t>seconded, Motion</w:t>
      </w:r>
      <w:r w:rsidR="006F5725">
        <w:t xml:space="preserve"> passed. </w:t>
      </w:r>
    </w:p>
    <w:p w14:paraId="2ECFE07E" w14:textId="5AE033CA" w:rsidR="000407CF" w:rsidRDefault="000407CF" w:rsidP="000407CF">
      <w:pPr>
        <w:pStyle w:val="ListParagraph"/>
        <w:numPr>
          <w:ilvl w:val="2"/>
          <w:numId w:val="1"/>
        </w:numPr>
      </w:pPr>
      <w:r>
        <w:t>This is not the full NOFO but an opportunity from recaptured NOFO Funds</w:t>
      </w:r>
    </w:p>
    <w:p w14:paraId="662FB85A" w14:textId="33BD4B1F" w:rsidR="00A75E7D" w:rsidRPr="000407CF" w:rsidRDefault="00A75E7D" w:rsidP="000407CF">
      <w:pPr>
        <w:pStyle w:val="ListParagraph"/>
        <w:numPr>
          <w:ilvl w:val="2"/>
          <w:numId w:val="1"/>
        </w:numPr>
      </w:pPr>
      <w:r>
        <w:t xml:space="preserve">The NOF announcement has been posted on Website. </w:t>
      </w:r>
    </w:p>
    <w:p w14:paraId="49A72FE3" w14:textId="72D3367A" w:rsidR="004F4B3F" w:rsidRPr="00733357" w:rsidRDefault="003D2D5C" w:rsidP="00A75E7D">
      <w:r>
        <w:t>Adjourned</w:t>
      </w:r>
      <w:r w:rsidR="00A75E7D">
        <w:t xml:space="preserve">: </w:t>
      </w:r>
      <w:r>
        <w:t>8:45</w:t>
      </w:r>
    </w:p>
    <w:sectPr w:rsidR="004F4B3F" w:rsidRPr="00733357" w:rsidSect="00E6617E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C07"/>
    <w:multiLevelType w:val="hybridMultilevel"/>
    <w:tmpl w:val="D92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26FD"/>
    <w:multiLevelType w:val="hybridMultilevel"/>
    <w:tmpl w:val="E984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04D9"/>
    <w:multiLevelType w:val="multilevel"/>
    <w:tmpl w:val="2F0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3736831">
    <w:abstractNumId w:val="0"/>
  </w:num>
  <w:num w:numId="2" w16cid:durableId="400098117">
    <w:abstractNumId w:val="2"/>
  </w:num>
  <w:num w:numId="3" w16cid:durableId="183803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0sTA1MzQ2MTI2NDZV0lEKTi0uzszPAykwqgUAy08GiSwAAAA="/>
  </w:docVars>
  <w:rsids>
    <w:rsidRoot w:val="00355652"/>
    <w:rsid w:val="00006595"/>
    <w:rsid w:val="000407CF"/>
    <w:rsid w:val="00085C17"/>
    <w:rsid w:val="000B1BB5"/>
    <w:rsid w:val="001334AA"/>
    <w:rsid w:val="00145F4E"/>
    <w:rsid w:val="0019110F"/>
    <w:rsid w:val="001B1304"/>
    <w:rsid w:val="001C1464"/>
    <w:rsid w:val="001E1EBF"/>
    <w:rsid w:val="00215B45"/>
    <w:rsid w:val="00233933"/>
    <w:rsid w:val="002D3784"/>
    <w:rsid w:val="002E69A2"/>
    <w:rsid w:val="003070DE"/>
    <w:rsid w:val="00316C09"/>
    <w:rsid w:val="00355652"/>
    <w:rsid w:val="003D2D5C"/>
    <w:rsid w:val="003F3E70"/>
    <w:rsid w:val="003F4920"/>
    <w:rsid w:val="00481C5B"/>
    <w:rsid w:val="00495241"/>
    <w:rsid w:val="004F4B3F"/>
    <w:rsid w:val="0051402E"/>
    <w:rsid w:val="005646F8"/>
    <w:rsid w:val="006D45A5"/>
    <w:rsid w:val="006F5725"/>
    <w:rsid w:val="00727EA2"/>
    <w:rsid w:val="00733357"/>
    <w:rsid w:val="00742B8F"/>
    <w:rsid w:val="00796E38"/>
    <w:rsid w:val="007E61EA"/>
    <w:rsid w:val="007E6F14"/>
    <w:rsid w:val="007F7CF7"/>
    <w:rsid w:val="00842BCE"/>
    <w:rsid w:val="008A4110"/>
    <w:rsid w:val="008B7724"/>
    <w:rsid w:val="008C54E8"/>
    <w:rsid w:val="00917FDB"/>
    <w:rsid w:val="009851FB"/>
    <w:rsid w:val="009A6872"/>
    <w:rsid w:val="009B413F"/>
    <w:rsid w:val="009C18D2"/>
    <w:rsid w:val="00A01177"/>
    <w:rsid w:val="00A75E7D"/>
    <w:rsid w:val="00B05885"/>
    <w:rsid w:val="00B36C48"/>
    <w:rsid w:val="00BA1FD3"/>
    <w:rsid w:val="00BF1B5F"/>
    <w:rsid w:val="00CD3AA4"/>
    <w:rsid w:val="00CD72CA"/>
    <w:rsid w:val="00CF48D3"/>
    <w:rsid w:val="00D359C4"/>
    <w:rsid w:val="00D36728"/>
    <w:rsid w:val="00D51B3F"/>
    <w:rsid w:val="00D962FC"/>
    <w:rsid w:val="00DC00E1"/>
    <w:rsid w:val="00E6617E"/>
    <w:rsid w:val="00E7188F"/>
    <w:rsid w:val="00E81237"/>
    <w:rsid w:val="00F22047"/>
    <w:rsid w:val="00F81894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A8A4"/>
  <w15:docId w15:val="{9C3563CE-FB1C-4BD6-92EE-3EB94EE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6872"/>
    <w:rPr>
      <w:color w:val="0000FF"/>
      <w:u w:val="single"/>
    </w:rPr>
  </w:style>
  <w:style w:type="table" w:styleId="TableGrid">
    <w:name w:val="Table Grid"/>
    <w:basedOn w:val="TableNormal"/>
    <w:uiPriority w:val="39"/>
    <w:rsid w:val="0023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Watanabe</dc:creator>
  <cp:keywords/>
  <dc:description/>
  <cp:lastModifiedBy>Dawn Dillinger</cp:lastModifiedBy>
  <cp:revision>16</cp:revision>
  <dcterms:created xsi:type="dcterms:W3CDTF">2022-06-27T15:13:00Z</dcterms:created>
  <dcterms:modified xsi:type="dcterms:W3CDTF">2022-06-27T15:38:00Z</dcterms:modified>
</cp:coreProperties>
</file>